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CD" w:rsidRPr="00325D58" w:rsidRDefault="00CA77C1" w:rsidP="00993D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5D58">
        <w:rPr>
          <w:rFonts w:ascii="Arial" w:hAnsi="Arial" w:cs="Arial"/>
          <w:b/>
          <w:sz w:val="28"/>
          <w:szCs w:val="28"/>
        </w:rPr>
        <w:t>Μαθηματικά</w:t>
      </w:r>
      <w:r w:rsidR="00114557" w:rsidRPr="00325D58">
        <w:rPr>
          <w:rFonts w:ascii="Arial" w:hAnsi="Arial" w:cs="Arial"/>
          <w:b/>
          <w:sz w:val="28"/>
          <w:szCs w:val="28"/>
        </w:rPr>
        <w:t xml:space="preserve"> </w:t>
      </w:r>
      <w:r w:rsidRPr="00325D58">
        <w:rPr>
          <w:rFonts w:ascii="Arial" w:hAnsi="Arial" w:cs="Arial"/>
          <w:b/>
          <w:sz w:val="28"/>
          <w:szCs w:val="28"/>
        </w:rPr>
        <w:t>κατεύθυνσης</w:t>
      </w:r>
      <w:r w:rsidR="00114557" w:rsidRPr="00325D58">
        <w:rPr>
          <w:rFonts w:ascii="Arial" w:hAnsi="Arial" w:cs="Arial"/>
          <w:b/>
          <w:sz w:val="28"/>
          <w:szCs w:val="28"/>
        </w:rPr>
        <w:t xml:space="preserve"> </w:t>
      </w:r>
      <w:r w:rsidR="00CF6337" w:rsidRPr="00325D58">
        <w:rPr>
          <w:rFonts w:ascii="Arial" w:hAnsi="Arial" w:cs="Arial"/>
          <w:b/>
          <w:sz w:val="28"/>
          <w:szCs w:val="28"/>
        </w:rPr>
        <w:t>Β’ Λυκείου:</w:t>
      </w:r>
    </w:p>
    <w:p w:rsidR="00BF0B1D" w:rsidRPr="00325D58" w:rsidRDefault="00CF6337" w:rsidP="00993D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5D58">
        <w:rPr>
          <w:rFonts w:ascii="Arial" w:hAnsi="Arial" w:cs="Arial"/>
          <w:b/>
          <w:sz w:val="28"/>
          <w:szCs w:val="28"/>
        </w:rPr>
        <w:t xml:space="preserve"> “</w:t>
      </w:r>
      <w:r w:rsidR="00CA77C1" w:rsidRPr="00325D58">
        <w:rPr>
          <w:rFonts w:ascii="Arial" w:hAnsi="Arial" w:cs="Arial"/>
          <w:b/>
          <w:sz w:val="28"/>
          <w:szCs w:val="28"/>
        </w:rPr>
        <w:t>Κωνικές τομές</w:t>
      </w:r>
      <w:r w:rsidR="00854BCD" w:rsidRPr="00325D58">
        <w:rPr>
          <w:rFonts w:ascii="Arial" w:hAnsi="Arial" w:cs="Arial"/>
          <w:b/>
          <w:sz w:val="28"/>
          <w:szCs w:val="28"/>
        </w:rPr>
        <w:t xml:space="preserve"> - Κύκλος</w:t>
      </w:r>
      <w:r w:rsidR="00CA77C1" w:rsidRPr="00325D58">
        <w:rPr>
          <w:rFonts w:ascii="Arial" w:hAnsi="Arial" w:cs="Arial"/>
          <w:b/>
          <w:sz w:val="28"/>
          <w:szCs w:val="28"/>
        </w:rPr>
        <w:t>”</w:t>
      </w:r>
    </w:p>
    <w:p w:rsidR="00CA77C1" w:rsidRPr="00325D58" w:rsidRDefault="00CA77C1" w:rsidP="00993D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5D58">
        <w:rPr>
          <w:rFonts w:ascii="Arial" w:hAnsi="Arial" w:cs="Arial"/>
          <w:b/>
          <w:sz w:val="28"/>
          <w:szCs w:val="28"/>
        </w:rPr>
        <w:t>Άσκηση</w:t>
      </w:r>
    </w:p>
    <w:p w:rsidR="00CA77C1" w:rsidRPr="00325D58" w:rsidRDefault="00CA77C1" w:rsidP="00993D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A77C1" w:rsidRPr="00325D58" w:rsidRDefault="00CA77C1" w:rsidP="00993DAE">
      <w:pPr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325D58">
        <w:rPr>
          <w:rFonts w:ascii="Arial" w:hAnsi="Arial" w:cs="Arial"/>
          <w:sz w:val="24"/>
          <w:szCs w:val="24"/>
        </w:rPr>
        <w:t xml:space="preserve">Δίνονται οι κύκλοι: </w:t>
      </w:r>
      <m:oMath>
        <m:sSup>
          <m:sSupPr>
            <m:ctrlPr>
              <w:rPr>
                <w:rFonts w:ascii="Cambria Math" w:hAnsi="Arial" w:cs="Arial"/>
                <w:b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325D58">
        <w:rPr>
          <w:rFonts w:ascii="Arial" w:eastAsiaTheme="minorEastAsia" w:hAnsi="Arial" w:cs="Arial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Arial" w:cs="Arial"/>
                <w:b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325D58">
        <w:rPr>
          <w:rFonts w:ascii="Arial" w:eastAsiaTheme="minorEastAsia" w:hAnsi="Arial" w:cs="Arial"/>
          <w:sz w:val="28"/>
          <w:szCs w:val="28"/>
        </w:rPr>
        <w:t xml:space="preserve">- 6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Pr="00325D58">
        <w:rPr>
          <w:rFonts w:ascii="Arial" w:eastAsiaTheme="minorEastAsia" w:hAnsi="Arial" w:cs="Arial"/>
          <w:sz w:val="28"/>
          <w:szCs w:val="28"/>
        </w:rPr>
        <w:t xml:space="preserve">  + 8 = 0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 και  </w:t>
      </w:r>
      <m:oMath>
        <m:sSup>
          <m:sSupPr>
            <m:ctrlPr>
              <w:rPr>
                <w:rFonts w:ascii="Cambria Math" w:hAnsi="Arial" w:cs="Arial"/>
                <w:b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325D58">
        <w:rPr>
          <w:rFonts w:ascii="Arial" w:eastAsiaTheme="minorEastAsia" w:hAnsi="Arial" w:cs="Arial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Arial" w:cs="Arial"/>
                <w:b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 w:rsidRPr="00325D58">
        <w:rPr>
          <w:rFonts w:ascii="Arial" w:eastAsiaTheme="minorEastAsia" w:hAnsi="Arial" w:cs="Arial"/>
          <w:sz w:val="28"/>
          <w:szCs w:val="28"/>
        </w:rPr>
        <w:t xml:space="preserve"> + 8</w:t>
      </w:r>
      <m:oMath>
        <m: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Arial"/>
            <w:sz w:val="28"/>
            <w:szCs w:val="28"/>
            <w:lang w:val="en-US"/>
          </w:rPr>
          <m:t>y</m:t>
        </m:r>
      </m:oMath>
      <w:r w:rsidRPr="00325D58">
        <w:rPr>
          <w:rFonts w:ascii="Arial" w:eastAsiaTheme="minorEastAsia" w:hAnsi="Arial" w:cs="Arial"/>
          <w:sz w:val="28"/>
          <w:szCs w:val="28"/>
        </w:rPr>
        <w:t xml:space="preserve"> = 0</w:t>
      </w:r>
    </w:p>
    <w:p w:rsidR="00114557" w:rsidRPr="00325D58" w:rsidRDefault="00114557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Α. Να βρείτε τον κύκλο και την ακτίνα του κάθε κύκλου.</w:t>
      </w:r>
    </w:p>
    <w:p w:rsidR="00114557" w:rsidRPr="00325D58" w:rsidRDefault="00114557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Β. Να βρείτε τη διάκεντρο των κύκλων (απόσταση των κέντρων).</w:t>
      </w:r>
    </w:p>
    <w:p w:rsidR="00114557" w:rsidRPr="00325D58" w:rsidRDefault="00114557" w:rsidP="00993DAE">
      <w:pPr>
        <w:spacing w:line="360" w:lineRule="auto"/>
        <w:rPr>
          <w:rFonts w:ascii="Arial" w:hAnsi="Arial" w:cs="Arial"/>
          <w:sz w:val="24"/>
          <w:szCs w:val="24"/>
        </w:rPr>
      </w:pPr>
      <w:r w:rsidRPr="00325D58">
        <w:rPr>
          <w:rFonts w:ascii="Arial" w:hAnsi="Arial" w:cs="Arial"/>
          <w:sz w:val="24"/>
          <w:szCs w:val="24"/>
        </w:rPr>
        <w:t>Γ. Να βρείτε το άθροισμα των ακτίνων των κύκλων. Τι συμπεραίνεται για τη σχετική θέση των δύο κύκλων;</w:t>
      </w:r>
    </w:p>
    <w:p w:rsidR="00114557" w:rsidRPr="00325D58" w:rsidRDefault="00114557" w:rsidP="00993DAE">
      <w:pPr>
        <w:spacing w:line="360" w:lineRule="auto"/>
        <w:rPr>
          <w:rFonts w:ascii="Arial" w:hAnsi="Arial" w:cs="Arial"/>
          <w:sz w:val="24"/>
          <w:szCs w:val="24"/>
        </w:rPr>
      </w:pPr>
      <w:r w:rsidRPr="00325D58">
        <w:rPr>
          <w:rFonts w:ascii="Arial" w:hAnsi="Arial" w:cs="Arial"/>
          <w:sz w:val="24"/>
          <w:szCs w:val="24"/>
        </w:rPr>
        <w:t>Δ. Να βρεθεί μία από τις κοινές εφαπτόμενες των δύο κύκλων.</w:t>
      </w:r>
    </w:p>
    <w:p w:rsidR="00114557" w:rsidRPr="00325D58" w:rsidRDefault="00114557" w:rsidP="00993DAE">
      <w:pPr>
        <w:spacing w:line="360" w:lineRule="auto"/>
        <w:rPr>
          <w:rFonts w:ascii="Arial" w:hAnsi="Arial" w:cs="Arial"/>
          <w:sz w:val="24"/>
          <w:szCs w:val="24"/>
        </w:rPr>
      </w:pPr>
    </w:p>
    <w:p w:rsidR="00114557" w:rsidRPr="00325D58" w:rsidRDefault="00114557" w:rsidP="00993DAE">
      <w:pPr>
        <w:spacing w:line="360" w:lineRule="auto"/>
        <w:rPr>
          <w:rFonts w:ascii="Arial" w:hAnsi="Arial" w:cs="Arial"/>
          <w:sz w:val="24"/>
          <w:szCs w:val="24"/>
        </w:rPr>
      </w:pPr>
      <w:r w:rsidRPr="00325D58">
        <w:rPr>
          <w:rFonts w:ascii="Arial" w:hAnsi="Arial" w:cs="Arial"/>
          <w:sz w:val="24"/>
          <w:szCs w:val="24"/>
          <w:u w:val="single"/>
        </w:rPr>
        <w:t>Απάντηση</w:t>
      </w:r>
      <w:r w:rsidRPr="00325D58">
        <w:rPr>
          <w:rFonts w:ascii="Arial" w:hAnsi="Arial" w:cs="Arial"/>
          <w:sz w:val="24"/>
          <w:szCs w:val="24"/>
        </w:rPr>
        <w:t>:</w:t>
      </w:r>
    </w:p>
    <w:p w:rsidR="00774A9F" w:rsidRPr="00325D58" w:rsidRDefault="00CD581B" w:rsidP="00993DAE">
      <w:pPr>
        <w:spacing w:line="360" w:lineRule="auto"/>
        <w:rPr>
          <w:rFonts w:ascii="Arial" w:hAnsi="Arial" w:cs="Arial"/>
          <w:sz w:val="24"/>
          <w:szCs w:val="24"/>
        </w:rPr>
      </w:pPr>
      <w:r w:rsidRPr="00325D58">
        <w:rPr>
          <w:rFonts w:ascii="Arial" w:hAnsi="Arial" w:cs="Arial"/>
          <w:sz w:val="24"/>
          <w:szCs w:val="24"/>
        </w:rPr>
        <w:t xml:space="preserve">Α. Με </w:t>
      </w:r>
      <w:r w:rsidR="00C54D1D" w:rsidRPr="00325D58">
        <w:rPr>
          <w:rFonts w:ascii="Arial" w:hAnsi="Arial" w:cs="Arial"/>
          <w:sz w:val="24"/>
          <w:szCs w:val="24"/>
        </w:rPr>
        <w:t xml:space="preserve">κατάλληλη </w:t>
      </w:r>
      <w:r w:rsidRPr="00325D58">
        <w:rPr>
          <w:rFonts w:ascii="Arial" w:hAnsi="Arial" w:cs="Arial"/>
          <w:sz w:val="24"/>
          <w:szCs w:val="24"/>
        </w:rPr>
        <w:t xml:space="preserve">συμπλήρωση </w:t>
      </w:r>
      <w:r w:rsidR="00C54D1D" w:rsidRPr="00325D58">
        <w:rPr>
          <w:rFonts w:ascii="Arial" w:hAnsi="Arial" w:cs="Arial"/>
          <w:sz w:val="24"/>
          <w:szCs w:val="24"/>
        </w:rPr>
        <w:t xml:space="preserve">της ταυτότητας του </w:t>
      </w:r>
      <w:r w:rsidRPr="00325D58">
        <w:rPr>
          <w:rFonts w:ascii="Arial" w:hAnsi="Arial" w:cs="Arial"/>
          <w:sz w:val="24"/>
          <w:szCs w:val="24"/>
        </w:rPr>
        <w:t>τετραγώνου</w:t>
      </w:r>
      <w:r w:rsidR="00C54D1D" w:rsidRPr="00325D58">
        <w:rPr>
          <w:rFonts w:ascii="Arial" w:hAnsi="Arial" w:cs="Arial"/>
          <w:sz w:val="24"/>
          <w:szCs w:val="24"/>
        </w:rPr>
        <w:t xml:space="preserve"> αθροίσματος</w:t>
      </w:r>
      <w:r w:rsidR="00282E55" w:rsidRPr="00325D58">
        <w:rPr>
          <w:rFonts w:ascii="Arial" w:hAnsi="Arial" w:cs="Arial"/>
          <w:sz w:val="24"/>
          <w:szCs w:val="24"/>
        </w:rPr>
        <w:t xml:space="preserve"> ή </w:t>
      </w:r>
      <w:r w:rsidR="003F1D5F" w:rsidRPr="00325D58">
        <w:rPr>
          <w:rFonts w:ascii="Arial" w:hAnsi="Arial" w:cs="Arial"/>
          <w:sz w:val="24"/>
          <w:szCs w:val="24"/>
        </w:rPr>
        <w:t>διαφοράς</w:t>
      </w:r>
      <w:r w:rsidR="00A3090A" w:rsidRPr="00325D58">
        <w:rPr>
          <w:rFonts w:ascii="Arial" w:hAnsi="Arial" w:cs="Arial"/>
          <w:sz w:val="24"/>
          <w:szCs w:val="24"/>
        </w:rPr>
        <w:t>,</w:t>
      </w:r>
      <w:r w:rsidRPr="00325D58">
        <w:rPr>
          <w:rFonts w:ascii="Arial" w:hAnsi="Arial" w:cs="Arial"/>
          <w:sz w:val="24"/>
          <w:szCs w:val="24"/>
        </w:rPr>
        <w:t xml:space="preserve"> οι παραπάνω εξισώσεις μετασχηματίζονται, αντίστοιχα, σε:</w:t>
      </w:r>
    </w:p>
    <w:p w:rsidR="001327A1" w:rsidRPr="00325D58" w:rsidRDefault="005844C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3)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Arial" w:cs="Arial"/>
            <w:sz w:val="28"/>
            <w:szCs w:val="28"/>
          </w:rPr>
          <m:t xml:space="preserve"> </m:t>
        </m:r>
      </m:oMath>
      <w:r w:rsidR="001327A1" w:rsidRPr="00325D58">
        <w:rPr>
          <w:rFonts w:ascii="Arial" w:eastAsiaTheme="minorEastAsia" w:hAnsi="Arial" w:cs="Arial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="001327A1" w:rsidRPr="00325D58">
        <w:rPr>
          <w:rFonts w:ascii="Arial" w:eastAsiaTheme="minorEastAsia" w:hAnsi="Arial" w:cs="Arial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1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="001327A1" w:rsidRPr="00325D58">
        <w:rPr>
          <w:rFonts w:ascii="Arial" w:eastAsiaTheme="minorEastAsia" w:hAnsi="Arial" w:cs="Arial"/>
          <w:sz w:val="24"/>
          <w:szCs w:val="24"/>
        </w:rPr>
        <w:t xml:space="preserve">  και 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="001327A1" w:rsidRPr="00325D58">
        <w:rPr>
          <w:rFonts w:ascii="Arial" w:eastAsiaTheme="minorEastAsia" w:hAnsi="Arial" w:cs="Arial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Arial" w:cs="Arial"/>
                <w:sz w:val="28"/>
                <w:szCs w:val="28"/>
              </w:rPr>
              <m:t>+4)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="001327A1" w:rsidRPr="00325D58">
        <w:rPr>
          <w:rFonts w:ascii="Arial" w:eastAsiaTheme="minorEastAsia" w:hAnsi="Arial" w:cs="Arial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="001327A1" w:rsidRPr="00325D5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B3708" w:rsidRPr="00325D58" w:rsidRDefault="001327A1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Άρα, </w:t>
      </w:r>
      <w:r w:rsidR="00747E52" w:rsidRPr="00325D58">
        <w:rPr>
          <w:rFonts w:ascii="Arial" w:eastAsiaTheme="minorEastAsia" w:hAnsi="Arial" w:cs="Arial"/>
          <w:sz w:val="24"/>
          <w:szCs w:val="24"/>
        </w:rPr>
        <w:t>βάσει</w:t>
      </w:r>
      <w:r w:rsidR="00A3090A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της </w:t>
      </w:r>
      <w:r w:rsidR="00A3090A" w:rsidRPr="00325D58">
        <w:rPr>
          <w:rFonts w:ascii="Arial" w:eastAsiaTheme="minorEastAsia" w:hAnsi="Arial" w:cs="Arial"/>
          <w:sz w:val="24"/>
          <w:szCs w:val="24"/>
        </w:rPr>
        <w:t>θεωρία</w:t>
      </w:r>
      <w:r w:rsidR="008B3708" w:rsidRPr="00325D58">
        <w:rPr>
          <w:rFonts w:ascii="Arial" w:eastAsiaTheme="minorEastAsia" w:hAnsi="Arial" w:cs="Arial"/>
          <w:sz w:val="24"/>
          <w:szCs w:val="24"/>
        </w:rPr>
        <w:t>ς στις “κωνικές τομές</w:t>
      </w:r>
      <w:r w:rsidR="00747E52" w:rsidRPr="00325D58">
        <w:rPr>
          <w:rFonts w:ascii="Arial" w:eastAsiaTheme="minorEastAsia" w:hAnsi="Arial" w:cs="Arial"/>
          <w:sz w:val="24"/>
          <w:szCs w:val="24"/>
        </w:rPr>
        <w:t>”</w:t>
      </w:r>
      <w:r w:rsidR="00A3090A" w:rsidRPr="00325D58">
        <w:rPr>
          <w:rFonts w:ascii="Arial" w:eastAsiaTheme="minorEastAsia" w:hAnsi="Arial" w:cs="Arial"/>
          <w:sz w:val="24"/>
          <w:szCs w:val="24"/>
        </w:rPr>
        <w:t>,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ο πρώτος κύκλος </w:t>
      </w:r>
      <w:r w:rsidR="00421960" w:rsidRPr="00325D58">
        <w:rPr>
          <w:rFonts w:ascii="Arial" w:eastAsiaTheme="minorEastAsia" w:hAnsi="Arial" w:cs="Arial"/>
          <w:sz w:val="24"/>
          <w:szCs w:val="24"/>
        </w:rPr>
        <w:t>έχει κέντρο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6566E8" w:rsidRPr="00325D58">
        <w:rPr>
          <w:rFonts w:ascii="Arial" w:eastAsiaTheme="minorEastAsia" w:hAnsi="Arial" w:cs="Arial"/>
          <w:sz w:val="24"/>
          <w:szCs w:val="24"/>
        </w:rPr>
        <w:t>Α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(3, 0) και ακτίνα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= 1, </w:t>
      </w:r>
      <w:r w:rsidR="00421960" w:rsidRPr="00325D58">
        <w:rPr>
          <w:rFonts w:ascii="Arial" w:eastAsiaTheme="minorEastAsia" w:hAnsi="Arial" w:cs="Arial"/>
          <w:sz w:val="24"/>
          <w:szCs w:val="24"/>
        </w:rPr>
        <w:t>ενώ ο δεύτερος κύκλος έχει κέντρο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327A1" w:rsidRPr="00325D58" w:rsidRDefault="006566E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Β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(0, - 4) και ακτίνα</w:t>
      </w:r>
      <w:r w:rsidR="001327A1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1327A1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1327A1" w:rsidRPr="00325D58">
        <w:rPr>
          <w:rFonts w:ascii="Arial" w:eastAsiaTheme="minorEastAsia" w:hAnsi="Arial" w:cs="Arial"/>
          <w:sz w:val="24"/>
          <w:szCs w:val="24"/>
        </w:rPr>
        <w:t xml:space="preserve"> = 4.</w:t>
      </w:r>
    </w:p>
    <w:p w:rsidR="00421960" w:rsidRPr="00325D58" w:rsidRDefault="00421960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15E61" w:rsidRPr="00325D58" w:rsidRDefault="00515E61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A3090A" w:rsidRPr="00325D58" w:rsidRDefault="00A3090A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Pr="00325D58">
        <w:rPr>
          <w:rFonts w:ascii="Arial" w:eastAsiaTheme="minorEastAsia" w:hAnsi="Arial" w:cs="Arial"/>
          <w:sz w:val="24"/>
          <w:szCs w:val="24"/>
        </w:rPr>
        <w:t xml:space="preserve">. Από τον τύπο </w:t>
      </w:r>
      <w:r w:rsidR="00747E52" w:rsidRPr="00325D58">
        <w:rPr>
          <w:rFonts w:ascii="Arial" w:eastAsiaTheme="minorEastAsia" w:hAnsi="Arial" w:cs="Arial"/>
          <w:sz w:val="24"/>
          <w:szCs w:val="24"/>
        </w:rPr>
        <w:t>για την απόσταση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μεταξύ των δύο σημείων </w:t>
      </w:r>
      <w:r w:rsidR="006566E8" w:rsidRPr="00325D58">
        <w:rPr>
          <w:rFonts w:ascii="Arial" w:eastAsiaTheme="minorEastAsia" w:hAnsi="Arial" w:cs="Arial"/>
          <w:sz w:val="24"/>
          <w:szCs w:val="24"/>
        </w:rPr>
        <w:t>Α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(3, 0) και  </w:t>
      </w:r>
    </w:p>
    <w:p w:rsidR="00A3090A" w:rsidRPr="00325D58" w:rsidRDefault="006566E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Β</w:t>
      </w:r>
      <w:r w:rsidR="00A3090A" w:rsidRPr="00325D58">
        <w:rPr>
          <w:rFonts w:ascii="Arial" w:eastAsiaTheme="minorEastAsia" w:hAnsi="Arial" w:cs="Arial"/>
          <w:sz w:val="24"/>
          <w:szCs w:val="24"/>
        </w:rPr>
        <w:t xml:space="preserve"> (0, - 4),  θα βρούμε τη διάκεντρο (</w:t>
      </w:r>
      <w:r w:rsidRPr="00325D58">
        <w:rPr>
          <w:rFonts w:ascii="Arial" w:eastAsiaTheme="minorEastAsia" w:hAnsi="Arial" w:cs="Arial"/>
          <w:sz w:val="24"/>
          <w:szCs w:val="24"/>
        </w:rPr>
        <w:t>ΑΒ</w:t>
      </w:r>
      <w:r w:rsidR="00A3090A" w:rsidRPr="00325D58">
        <w:rPr>
          <w:rFonts w:ascii="Arial" w:eastAsiaTheme="minorEastAsia" w:hAnsi="Arial" w:cs="Arial"/>
          <w:sz w:val="24"/>
          <w:szCs w:val="24"/>
        </w:rPr>
        <w:t xml:space="preserve">): </w:t>
      </w:r>
    </w:p>
    <w:p w:rsidR="00AB30D2" w:rsidRPr="00325D58" w:rsidRDefault="00A3090A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(ΚΛ) =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(0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3)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0)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 xml:space="preserve"> </m:t>
            </m:r>
          </m:e>
        </m:rad>
      </m:oMath>
      <w:r w:rsidRPr="00325D58">
        <w:rPr>
          <w:rFonts w:ascii="Arial" w:eastAsiaTheme="minorEastAsia" w:hAnsi="Arial" w:cs="Arial"/>
          <w:sz w:val="24"/>
          <w:szCs w:val="24"/>
        </w:rPr>
        <w:t xml:space="preserve"> = 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Arial" w:cs="Arial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" w:cs="Arial"/>
                <w:sz w:val="24"/>
                <w:szCs w:val="24"/>
              </w:rPr>
              <m:t>9+16</m:t>
            </m:r>
          </m:e>
        </m:rad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</m:oMath>
      <w:r w:rsidRPr="00325D58">
        <w:rPr>
          <w:rFonts w:ascii="Arial" w:eastAsiaTheme="minorEastAsia" w:hAnsi="Arial" w:cs="Arial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25</m:t>
            </m:r>
          </m:e>
        </m:rad>
      </m:oMath>
      <w:r w:rsidRPr="00325D58">
        <w:rPr>
          <w:rFonts w:ascii="Arial" w:eastAsiaTheme="minorEastAsia" w:hAnsi="Arial" w:cs="Arial"/>
          <w:sz w:val="24"/>
          <w:szCs w:val="24"/>
        </w:rPr>
        <w:t xml:space="preserve"> = 5 </w:t>
      </w:r>
    </w:p>
    <w:p w:rsidR="00747E52" w:rsidRPr="00325D58" w:rsidRDefault="00747E52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A5562D" w:rsidRPr="00325D58" w:rsidRDefault="00747E52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Γ. Από το προηγούμενο ερώτημα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παρατηρούμε ότι:  </w:t>
      </w:r>
      <w:r w:rsidR="00AB30D2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+ </w:t>
      </w:r>
      <w:r w:rsidR="00AB30D2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= 1+ 4 = 5, δηλαδή: (</w:t>
      </w:r>
      <w:r w:rsidR="006566E8" w:rsidRPr="00325D58">
        <w:rPr>
          <w:rFonts w:ascii="Arial" w:eastAsiaTheme="minorEastAsia" w:hAnsi="Arial" w:cs="Arial"/>
          <w:sz w:val="24"/>
          <w:szCs w:val="24"/>
        </w:rPr>
        <w:t>ΑΒ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) = 5 = </w:t>
      </w:r>
      <w:r w:rsidR="00AB30D2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+ </w:t>
      </w:r>
      <w:r w:rsidR="00AB30D2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Pr="00325D58">
        <w:rPr>
          <w:rFonts w:ascii="Arial" w:eastAsiaTheme="minorEastAsia" w:hAnsi="Arial" w:cs="Arial"/>
          <w:sz w:val="24"/>
          <w:szCs w:val="24"/>
        </w:rPr>
        <w:t>. Επομένως,</w:t>
      </w:r>
      <w:r w:rsidR="00A5562D" w:rsidRPr="00325D58">
        <w:rPr>
          <w:rFonts w:ascii="Arial" w:eastAsiaTheme="minorEastAsia" w:hAnsi="Arial" w:cs="Arial"/>
          <w:sz w:val="24"/>
          <w:szCs w:val="24"/>
        </w:rPr>
        <w:t xml:space="preserve"> διαπιστώσαμε  ότι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(</w:t>
      </w:r>
      <w:r w:rsidR="00376643" w:rsidRPr="00325D58">
        <w:rPr>
          <w:rFonts w:ascii="Arial" w:eastAsiaTheme="minorEastAsia" w:hAnsi="Arial" w:cs="Arial"/>
          <w:sz w:val="24"/>
          <w:szCs w:val="24"/>
        </w:rPr>
        <w:t>ΑΒ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) </w:t>
      </w:r>
      <w:r w:rsidR="00A5562D" w:rsidRPr="00325D58">
        <w:rPr>
          <w:rFonts w:ascii="Arial" w:eastAsiaTheme="minorEastAsia" w:hAnsi="Arial" w:cs="Arial"/>
          <w:sz w:val="24"/>
          <w:szCs w:val="24"/>
        </w:rPr>
        <w:t xml:space="preserve">= </w:t>
      </w:r>
      <w:r w:rsidR="00A5562D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A5562D" w:rsidRPr="00325D58">
        <w:rPr>
          <w:rFonts w:ascii="Arial" w:eastAsiaTheme="minorEastAsia" w:hAnsi="Arial" w:cs="Arial"/>
          <w:sz w:val="24"/>
          <w:szCs w:val="24"/>
        </w:rPr>
        <w:t xml:space="preserve"> + </w:t>
      </w:r>
      <w:r w:rsidR="00A5562D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και</w:t>
      </w:r>
      <w:r w:rsidR="00A5562D" w:rsidRPr="00325D58">
        <w:rPr>
          <w:rFonts w:ascii="Arial" w:eastAsiaTheme="minorEastAsia" w:hAnsi="Arial" w:cs="Arial"/>
          <w:sz w:val="24"/>
          <w:szCs w:val="24"/>
        </w:rPr>
        <w:t xml:space="preserve"> σύμφωνα με όσα έχουμε διδαχτεί για τη σχετική θέση δυο κύκλων, προκύπτει ότι οι δυο κύκλοι</w:t>
      </w:r>
      <w:r w:rsidR="00AB30D2" w:rsidRPr="00325D58">
        <w:rPr>
          <w:rFonts w:ascii="Arial" w:eastAsiaTheme="minorEastAsia" w:hAnsi="Arial" w:cs="Arial"/>
          <w:sz w:val="24"/>
          <w:szCs w:val="24"/>
        </w:rPr>
        <w:t xml:space="preserve"> εφάπτονται εξωτερικά (έχουν ένα κοινό σημείο και ο ένας βρίσκεται έξω από τον άλλον).</w:t>
      </w:r>
    </w:p>
    <w:p w:rsidR="00C54D1D" w:rsidRPr="00325D58" w:rsidRDefault="00A5562D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Συγκεκριμένα, εφαρμόσαμε τον εξής κανόνα για τη σχετική θέση των δυο κύκλων: “ Όταν η διάκεντρος</w:t>
      </w:r>
      <w:r w:rsidR="00C54D1D" w:rsidRPr="00325D58">
        <w:rPr>
          <w:rFonts w:ascii="Arial" w:eastAsiaTheme="minorEastAsia" w:hAnsi="Arial" w:cs="Arial"/>
          <w:sz w:val="24"/>
          <w:szCs w:val="24"/>
        </w:rPr>
        <w:t xml:space="preserve"> δύο κύκλων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ισούται με το άθροισμα των ακτίνων </w:t>
      </w:r>
      <w:r w:rsidR="00C54D1D" w:rsidRPr="00325D58">
        <w:rPr>
          <w:rFonts w:ascii="Arial" w:eastAsiaTheme="minorEastAsia" w:hAnsi="Arial" w:cs="Arial"/>
          <w:sz w:val="24"/>
          <w:szCs w:val="24"/>
        </w:rPr>
        <w:t>τους</w:t>
      </w:r>
      <w:r w:rsidRPr="00325D58">
        <w:rPr>
          <w:rFonts w:ascii="Arial" w:eastAsiaTheme="minorEastAsia" w:hAnsi="Arial" w:cs="Arial"/>
          <w:sz w:val="24"/>
          <w:szCs w:val="24"/>
        </w:rPr>
        <w:t>, τότε οι δυο κύκλοι εφάπτονται εξωτερικά</w:t>
      </w:r>
      <w:r w:rsidR="00747E52" w:rsidRPr="00325D58">
        <w:rPr>
          <w:rFonts w:ascii="Arial" w:eastAsiaTheme="minorEastAsia" w:hAnsi="Arial" w:cs="Arial"/>
          <w:sz w:val="24"/>
          <w:szCs w:val="24"/>
        </w:rPr>
        <w:t>”</w:t>
      </w:r>
      <w:r w:rsidRPr="00325D58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8B3708" w:rsidRPr="00325D58" w:rsidRDefault="008B370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8B3708" w:rsidRPr="00325D58" w:rsidRDefault="00A5562D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Δ. </w:t>
      </w:r>
      <w:r w:rsidR="00EB50F3" w:rsidRPr="00325D58">
        <w:rPr>
          <w:rFonts w:ascii="Arial" w:eastAsiaTheme="minorEastAsia" w:hAnsi="Arial" w:cs="Arial"/>
          <w:sz w:val="24"/>
          <w:szCs w:val="24"/>
        </w:rPr>
        <w:t>Γνωρίζουμε ότι γ</w:t>
      </w:r>
      <w:r w:rsidR="00C54D1D" w:rsidRPr="00325D58">
        <w:rPr>
          <w:rFonts w:ascii="Arial" w:eastAsiaTheme="minorEastAsia" w:hAnsi="Arial" w:cs="Arial"/>
          <w:sz w:val="24"/>
          <w:szCs w:val="24"/>
        </w:rPr>
        <w:t xml:space="preserve">ια να οριστεί μια ευθεία </w:t>
      </w:r>
      <w:r w:rsidR="006260D2" w:rsidRPr="00325D58">
        <w:rPr>
          <w:rFonts w:ascii="Arial" w:eastAsiaTheme="minorEastAsia" w:hAnsi="Arial" w:cs="Arial"/>
          <w:sz w:val="24"/>
          <w:szCs w:val="24"/>
        </w:rPr>
        <w:t>ή ο συντελεστής διεύθυνσής της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="006260D2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C54D1D" w:rsidRPr="00325D58">
        <w:rPr>
          <w:rFonts w:ascii="Arial" w:eastAsiaTheme="minorEastAsia" w:hAnsi="Arial" w:cs="Arial"/>
          <w:sz w:val="24"/>
          <w:szCs w:val="24"/>
        </w:rPr>
        <w:t xml:space="preserve">απαιτούνται δυο 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οποιαδήποτε σημεία </w:t>
      </w:r>
      <w:r w:rsidR="004D0332" w:rsidRPr="00325D58">
        <w:rPr>
          <w:rFonts w:ascii="Arial" w:eastAsiaTheme="minorEastAsia" w:hAnsi="Arial" w:cs="Arial"/>
          <w:sz w:val="24"/>
          <w:szCs w:val="24"/>
        </w:rPr>
        <w:t>της</w:t>
      </w:r>
      <w:r w:rsidR="006260D2" w:rsidRPr="00325D58">
        <w:rPr>
          <w:rFonts w:ascii="Arial" w:eastAsiaTheme="minorEastAsia" w:hAnsi="Arial" w:cs="Arial"/>
          <w:sz w:val="24"/>
          <w:szCs w:val="24"/>
        </w:rPr>
        <w:t>. Έτσι, α</w:t>
      </w:r>
      <w:r w:rsidR="004D0332" w:rsidRPr="00325D58">
        <w:rPr>
          <w:rFonts w:ascii="Arial" w:eastAsiaTheme="minorEastAsia" w:hAnsi="Arial" w:cs="Arial"/>
          <w:sz w:val="24"/>
          <w:szCs w:val="24"/>
        </w:rPr>
        <w:t>ρχικά, θα βρούμε το συντελεστή της διακέντρου</w:t>
      </w:r>
      <w:r w:rsidR="006566E8" w:rsidRPr="00325D58">
        <w:rPr>
          <w:rFonts w:ascii="Arial" w:eastAsiaTheme="minorEastAsia" w:hAnsi="Arial" w:cs="Arial"/>
          <w:sz w:val="24"/>
          <w:szCs w:val="24"/>
        </w:rPr>
        <w:t xml:space="preserve"> (</w:t>
      </w:r>
      <w:r w:rsidR="006566E8" w:rsidRPr="00325D58">
        <w:rPr>
          <w:rFonts w:ascii="Arial" w:eastAsiaTheme="minorEastAsia" w:hAnsi="Arial" w:cs="Arial"/>
          <w:sz w:val="24"/>
          <w:szCs w:val="24"/>
          <w:lang w:val="en-US"/>
        </w:rPr>
        <w:t>a</w:t>
      </w:r>
      <w:r w:rsidR="006566E8" w:rsidRPr="00325D58">
        <w:rPr>
          <w:rFonts w:ascii="Arial" w:eastAsiaTheme="minorEastAsia" w:hAnsi="Arial" w:cs="Arial"/>
          <w:sz w:val="24"/>
          <w:szCs w:val="24"/>
        </w:rPr>
        <w:t>)</w:t>
      </w:r>
      <w:r w:rsidR="004D0332" w:rsidRPr="00325D58">
        <w:rPr>
          <w:rFonts w:ascii="Arial" w:eastAsiaTheme="minorEastAsia" w:hAnsi="Arial" w:cs="Arial"/>
          <w:sz w:val="24"/>
          <w:szCs w:val="24"/>
        </w:rPr>
        <w:t>, αφού γνωρίζουμε τα δυο σημεία της</w:t>
      </w:r>
      <w:r w:rsidR="006260D2" w:rsidRPr="00325D58">
        <w:rPr>
          <w:rFonts w:ascii="Arial" w:eastAsiaTheme="minorEastAsia" w:hAnsi="Arial" w:cs="Arial"/>
          <w:sz w:val="24"/>
          <w:szCs w:val="24"/>
        </w:rPr>
        <w:t>,</w:t>
      </w:r>
      <w:r w:rsidR="004D0332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6566E8" w:rsidRPr="00325D58">
        <w:rPr>
          <w:rFonts w:ascii="Arial" w:eastAsiaTheme="minorEastAsia" w:hAnsi="Arial" w:cs="Arial"/>
          <w:sz w:val="24"/>
          <w:szCs w:val="24"/>
        </w:rPr>
        <w:t>Α</w:t>
      </w:r>
      <w:r w:rsidR="004D0332" w:rsidRPr="00325D58">
        <w:rPr>
          <w:rFonts w:ascii="Arial" w:eastAsiaTheme="minorEastAsia" w:hAnsi="Arial" w:cs="Arial"/>
          <w:sz w:val="24"/>
          <w:szCs w:val="24"/>
        </w:rPr>
        <w:t xml:space="preserve"> (3, 0) και </w:t>
      </w:r>
      <w:r w:rsidR="006566E8" w:rsidRPr="00325D58">
        <w:rPr>
          <w:rFonts w:ascii="Arial" w:eastAsiaTheme="minorEastAsia" w:hAnsi="Arial" w:cs="Arial"/>
          <w:sz w:val="24"/>
          <w:szCs w:val="24"/>
        </w:rPr>
        <w:t>Β</w:t>
      </w:r>
      <w:r w:rsidR="004D0332" w:rsidRPr="00325D58">
        <w:rPr>
          <w:rFonts w:ascii="Arial" w:eastAsiaTheme="minorEastAsia" w:hAnsi="Arial" w:cs="Arial"/>
          <w:sz w:val="24"/>
          <w:szCs w:val="24"/>
        </w:rPr>
        <w:t xml:space="preserve"> (0, - 4):</w:t>
      </w:r>
    </w:p>
    <w:p w:rsidR="004D0332" w:rsidRPr="00325D58" w:rsidRDefault="005844C8" w:rsidP="00993DAE">
      <w:pPr>
        <w:spacing w:line="360" w:lineRule="auto"/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ΑΒ</m:t>
            </m:r>
          </m:sub>
        </m:sSub>
      </m:oMath>
      <w:r w:rsidR="004D0332" w:rsidRPr="00325D58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 xml:space="preserve">    0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  <w:r w:rsidR="004D0332" w:rsidRPr="00325D58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num>
          <m:den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  <w:r w:rsidR="004D0332" w:rsidRPr="00325D58">
        <w:rPr>
          <w:rFonts w:ascii="Arial" w:eastAsiaTheme="minorEastAsia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den>
        </m:f>
      </m:oMath>
    </w:p>
    <w:p w:rsidR="008B3708" w:rsidRPr="00325D58" w:rsidRDefault="008B370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6260D2" w:rsidRPr="00325D58" w:rsidRDefault="004D0332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Στη συνέχεια, επειδή η εφαπτόμενη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6260D2" w:rsidRPr="00325D58">
        <w:rPr>
          <w:rFonts w:ascii="Arial" w:eastAsiaTheme="minorEastAsia" w:hAnsi="Arial" w:cs="Arial"/>
          <w:sz w:val="24"/>
          <w:szCs w:val="24"/>
        </w:rPr>
        <w:t xml:space="preserve">την οποία ονομάζουμε </w:t>
      </w:r>
      <w:r w:rsidR="006566E8" w:rsidRPr="00325D58"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="006260D2" w:rsidRPr="00325D58">
        <w:rPr>
          <w:rFonts w:ascii="Arial" w:eastAsiaTheme="minorEastAsia" w:hAnsi="Arial" w:cs="Arial"/>
          <w:sz w:val="24"/>
          <w:szCs w:val="24"/>
        </w:rPr>
        <w:t xml:space="preserve">, </w:t>
      </w:r>
      <w:r w:rsidRPr="00325D58">
        <w:rPr>
          <w:rFonts w:ascii="Arial" w:eastAsiaTheme="minorEastAsia" w:hAnsi="Arial" w:cs="Arial"/>
          <w:sz w:val="24"/>
          <w:szCs w:val="24"/>
        </w:rPr>
        <w:t>είναι κάθετη στη διάκεντρο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από τη σχέση</w:t>
      </w:r>
      <w:r w:rsidR="006260D2" w:rsidRPr="00325D58">
        <w:rPr>
          <w:rFonts w:ascii="Arial" w:eastAsiaTheme="minorEastAsia" w:hAnsi="Arial" w:cs="Arial"/>
          <w:sz w:val="24"/>
          <w:szCs w:val="24"/>
        </w:rPr>
        <w:t xml:space="preserve"> για </w:t>
      </w:r>
      <w:r w:rsidR="00854BCD" w:rsidRPr="00325D58">
        <w:rPr>
          <w:rFonts w:ascii="Arial" w:eastAsiaTheme="minorEastAsia" w:hAnsi="Arial" w:cs="Arial"/>
          <w:sz w:val="24"/>
          <w:szCs w:val="24"/>
        </w:rPr>
        <w:t xml:space="preserve">τις </w:t>
      </w:r>
      <w:r w:rsidR="006260D2" w:rsidRPr="00325D58">
        <w:rPr>
          <w:rFonts w:ascii="Arial" w:eastAsiaTheme="minorEastAsia" w:hAnsi="Arial" w:cs="Arial"/>
          <w:sz w:val="24"/>
          <w:szCs w:val="24"/>
        </w:rPr>
        <w:t>κάθετες ευθείες, έχουμε</w:t>
      </w:r>
      <w:r w:rsidRPr="00325D58">
        <w:rPr>
          <w:rFonts w:ascii="Arial" w:eastAsiaTheme="minorEastAsia" w:hAnsi="Arial" w:cs="Arial"/>
          <w:sz w:val="24"/>
          <w:szCs w:val="24"/>
        </w:rPr>
        <w:t>:</w:t>
      </w:r>
    </w:p>
    <w:p w:rsidR="004D0332" w:rsidRPr="00325D58" w:rsidRDefault="004D0332" w:rsidP="00993DAE">
      <w:pPr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ΑΒ</m:t>
            </m:r>
          </m:sub>
        </m:sSub>
      </m:oMath>
      <w:r w:rsidR="006260D2" w:rsidRPr="00325D58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</m:sub>
        </m:sSub>
      </m:oMath>
      <w:r w:rsidR="006260D2" w:rsidRPr="00325D58">
        <w:rPr>
          <w:rFonts w:ascii="Arial" w:eastAsiaTheme="minorEastAsia" w:hAnsi="Arial" w:cs="Arial"/>
          <w:sz w:val="28"/>
          <w:szCs w:val="28"/>
        </w:rPr>
        <w:t xml:space="preserve"> = - 1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="006260D2" w:rsidRPr="00325D58">
        <w:rPr>
          <w:rFonts w:ascii="Arial" w:eastAsiaTheme="minorEastAsia" w:hAnsi="Arial" w:cs="Arial"/>
          <w:sz w:val="24"/>
          <w:szCs w:val="24"/>
        </w:rPr>
        <w:t xml:space="preserve"> συνεπώς: </w:t>
      </w:r>
      <m:oMath>
        <m:sSub>
          <m:sSub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b</m:t>
            </m:r>
          </m:sub>
        </m:sSub>
      </m:oMath>
      <w:r w:rsidR="006260D2" w:rsidRPr="00325D58">
        <w:rPr>
          <w:rFonts w:ascii="Arial" w:eastAsiaTheme="minorEastAsia" w:hAnsi="Arial" w:cs="Arial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</m:oMath>
    </w:p>
    <w:p w:rsidR="007E57F4" w:rsidRPr="00325D58" w:rsidRDefault="006260D2" w:rsidP="00993DAE">
      <w:pPr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325D58">
        <w:rPr>
          <w:rFonts w:ascii="Arial" w:eastAsiaTheme="minorEastAsia" w:hAnsi="Arial" w:cs="Arial"/>
          <w:sz w:val="24"/>
          <w:szCs w:val="24"/>
        </w:rPr>
        <w:t>Επομένως, η εξίσωση της εφαπτόμενης ευθείας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από το γενικό τύπο της ευθείας</w:t>
      </w:r>
      <w:r w:rsidR="00854BCD" w:rsidRPr="00325D58">
        <w:rPr>
          <w:rFonts w:ascii="Arial" w:eastAsiaTheme="minorEastAsia" w:hAnsi="Arial" w:cs="Arial"/>
          <w:sz w:val="24"/>
          <w:szCs w:val="24"/>
        </w:rPr>
        <w:t xml:space="preserve">, </w:t>
      </w:r>
      <w:r w:rsidR="007E57F4" w:rsidRPr="00325D58">
        <w:rPr>
          <w:rFonts w:ascii="Arial" w:eastAsiaTheme="minorEastAsia" w:hAnsi="Arial" w:cs="Arial"/>
          <w:sz w:val="24"/>
          <w:szCs w:val="24"/>
        </w:rPr>
        <w:t>θα έχει τη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γενική μορφή: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y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</m:sub>
        </m:sSub>
        <m:r>
          <w:rPr>
            <w:rFonts w:ascii="Cambria Math" w:hAnsi="Arial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+ </w:t>
      </w:r>
      <w:r w:rsidR="006566E8" w:rsidRPr="00325D58">
        <w:rPr>
          <w:rFonts w:ascii="Arial" w:eastAsiaTheme="minorEastAsia" w:hAnsi="Arial" w:cs="Arial"/>
          <w:sz w:val="28"/>
          <w:szCs w:val="28"/>
          <w:lang w:val="en-US"/>
        </w:rPr>
        <w:t>c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747E52" w:rsidRPr="00325D58">
        <w:rPr>
          <w:rFonts w:ascii="Arial" w:eastAsiaTheme="minorEastAsia" w:hAnsi="Arial" w:cs="Arial"/>
          <w:sz w:val="24"/>
          <w:szCs w:val="24"/>
        </w:rPr>
        <w:t>ενώ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με βάση τον παραπάνω συντελεστή διεύθυνσης, θα είναι: 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y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  <m:r>
          <w:rPr>
            <w:rFonts w:ascii="Cambria Math" w:hAnsi="Arial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+ </w:t>
      </w:r>
      <w:r w:rsidR="006566E8" w:rsidRPr="00325D58">
        <w:rPr>
          <w:rFonts w:ascii="Arial" w:eastAsiaTheme="minorEastAsia" w:hAnsi="Arial" w:cs="Arial"/>
          <w:sz w:val="28"/>
          <w:szCs w:val="28"/>
          <w:lang w:val="en-US"/>
        </w:rPr>
        <w:t>c</w:t>
      </w:r>
    </w:p>
    <w:p w:rsidR="00854BCD" w:rsidRPr="00325D58" w:rsidRDefault="00EB50F3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Επίσης, από τη μελέτη της εφαπτόμενης ενός κύκλου προκύπτει ότι η ευθεία αυτή είναι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κάθετη στ</w:t>
      </w:r>
      <w:r w:rsidR="00A355B9" w:rsidRPr="00325D58">
        <w:rPr>
          <w:rFonts w:ascii="Arial" w:eastAsiaTheme="minorEastAsia" w:hAnsi="Arial" w:cs="Arial"/>
          <w:sz w:val="24"/>
          <w:szCs w:val="24"/>
        </w:rPr>
        <w:t>η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ν </w:t>
      </w:r>
      <w:r w:rsidR="00A355B9" w:rsidRPr="00325D58">
        <w:rPr>
          <w:rFonts w:ascii="Arial" w:eastAsiaTheme="minorEastAsia" w:hAnsi="Arial" w:cs="Arial"/>
          <w:sz w:val="24"/>
          <w:szCs w:val="24"/>
        </w:rPr>
        <w:t xml:space="preserve">ακτίνα του </w:t>
      </w:r>
      <w:r w:rsidR="00747E52" w:rsidRPr="00325D58">
        <w:rPr>
          <w:rFonts w:ascii="Arial" w:eastAsiaTheme="minorEastAsia" w:hAnsi="Arial" w:cs="Arial"/>
          <w:sz w:val="24"/>
          <w:szCs w:val="24"/>
        </w:rPr>
        <w:t>κύκλο</w:t>
      </w:r>
      <w:r w:rsidR="00A355B9" w:rsidRPr="00325D58">
        <w:rPr>
          <w:rFonts w:ascii="Arial" w:eastAsiaTheme="minorEastAsia" w:hAnsi="Arial" w:cs="Arial"/>
          <w:sz w:val="24"/>
          <w:szCs w:val="24"/>
        </w:rPr>
        <w:t>υ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 και</w:t>
      </w:r>
      <w:r w:rsidR="00A355B9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854BCD" w:rsidRPr="00325D58">
        <w:rPr>
          <w:rFonts w:ascii="Arial" w:eastAsiaTheme="minorEastAsia" w:hAnsi="Arial" w:cs="Arial"/>
          <w:sz w:val="24"/>
          <w:szCs w:val="24"/>
        </w:rPr>
        <w:t xml:space="preserve">συνεπώς, </w:t>
      </w:r>
      <w:r w:rsidR="00A355B9" w:rsidRPr="00325D58">
        <w:rPr>
          <w:rFonts w:ascii="Arial" w:eastAsiaTheme="minorEastAsia" w:hAnsi="Arial" w:cs="Arial"/>
          <w:sz w:val="24"/>
          <w:szCs w:val="24"/>
        </w:rPr>
        <w:t>απέχει από το κέντρο του</w:t>
      </w:r>
      <w:r w:rsidRPr="00325D58">
        <w:rPr>
          <w:rFonts w:ascii="Arial" w:eastAsiaTheme="minorEastAsia" w:hAnsi="Arial" w:cs="Arial"/>
          <w:sz w:val="24"/>
          <w:szCs w:val="24"/>
        </w:rPr>
        <w:t>, απόσταση ίση με την ακτίνα του.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</w:rPr>
        <w:t xml:space="preserve">Οπότε, οι εξισώσεις που αναζητάμε θα προέρθουν από τη συγκεκριμένη παραδοχή. </w:t>
      </w:r>
      <w:r w:rsidR="00747E52" w:rsidRPr="00325D58">
        <w:rPr>
          <w:rFonts w:ascii="Arial" w:eastAsiaTheme="minorEastAsia" w:hAnsi="Arial" w:cs="Arial"/>
          <w:sz w:val="24"/>
          <w:szCs w:val="24"/>
        </w:rPr>
        <w:t>Άρα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, αν ονομάσουμε </w:t>
      </w:r>
      <w:r w:rsidR="00A355B9" w:rsidRPr="00325D58"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="00747E52" w:rsidRPr="00325D58">
        <w:rPr>
          <w:rFonts w:ascii="Arial" w:eastAsiaTheme="minorEastAsia" w:hAnsi="Arial" w:cs="Arial"/>
          <w:sz w:val="24"/>
          <w:szCs w:val="24"/>
        </w:rPr>
        <w:t>,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 την ευθεία που αναζητάμε και </w:t>
      </w:r>
      <w:r w:rsidR="000F3AAA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, </w:t>
      </w:r>
      <w:r w:rsidR="000F3AAA"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A86393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τα κέντρα </w:t>
      </w:r>
      <w:r w:rsidR="006566E8" w:rsidRPr="00325D58">
        <w:rPr>
          <w:rFonts w:ascii="Arial" w:eastAsiaTheme="minorEastAsia" w:hAnsi="Arial" w:cs="Arial"/>
          <w:sz w:val="24"/>
          <w:szCs w:val="24"/>
        </w:rPr>
        <w:t>Α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(3, 0) και  </w:t>
      </w:r>
      <w:r w:rsidR="006566E8" w:rsidRPr="00325D58">
        <w:rPr>
          <w:rFonts w:ascii="Arial" w:eastAsiaTheme="minorEastAsia" w:hAnsi="Arial" w:cs="Arial"/>
          <w:sz w:val="24"/>
          <w:szCs w:val="24"/>
        </w:rPr>
        <w:t>Β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(0, - 4) </w:t>
      </w:r>
      <w:r w:rsidR="000F3AAA" w:rsidRPr="00325D58">
        <w:rPr>
          <w:rFonts w:ascii="Arial" w:eastAsiaTheme="minorEastAsia" w:hAnsi="Arial" w:cs="Arial"/>
          <w:sz w:val="24"/>
          <w:szCs w:val="24"/>
        </w:rPr>
        <w:t>των δυο κύκλων, τότε: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86874" w:rsidRPr="00325D58" w:rsidRDefault="000F3AAA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  <w:lang w:val="en-US"/>
        </w:rPr>
        <w:t>d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 (</w:t>
      </w:r>
      <w:r w:rsidR="006566E8" w:rsidRPr="00325D58">
        <w:rPr>
          <w:rFonts w:ascii="Arial" w:eastAsiaTheme="minorEastAsia" w:hAnsi="Arial" w:cs="Arial"/>
          <w:sz w:val="24"/>
          <w:szCs w:val="24"/>
        </w:rPr>
        <w:t>Α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, </w:t>
      </w:r>
      <w:r w:rsidR="006566E8" w:rsidRPr="00325D58"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)  =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  και  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d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 (</w:t>
      </w:r>
      <w:r w:rsidR="006566E8" w:rsidRPr="00325D58">
        <w:rPr>
          <w:rFonts w:ascii="Arial" w:eastAsiaTheme="minorEastAsia" w:hAnsi="Arial" w:cs="Arial"/>
          <w:sz w:val="24"/>
          <w:szCs w:val="24"/>
        </w:rPr>
        <w:t>Β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, </w:t>
      </w:r>
      <w:r w:rsidR="006566E8" w:rsidRPr="00325D58"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="00EB50F3" w:rsidRPr="00325D58">
        <w:rPr>
          <w:rFonts w:ascii="Arial" w:eastAsiaTheme="minorEastAsia" w:hAnsi="Arial" w:cs="Arial"/>
          <w:sz w:val="24"/>
          <w:szCs w:val="24"/>
        </w:rPr>
        <w:t xml:space="preserve">)  </w:t>
      </w:r>
      <w:r w:rsidRPr="00325D58">
        <w:rPr>
          <w:rFonts w:ascii="Arial" w:eastAsiaTheme="minorEastAsia" w:hAnsi="Arial" w:cs="Arial"/>
          <w:sz w:val="24"/>
          <w:szCs w:val="24"/>
        </w:rPr>
        <w:t xml:space="preserve">=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="00886874" w:rsidRPr="00325D58">
        <w:rPr>
          <w:rFonts w:ascii="Arial" w:eastAsiaTheme="minorEastAsia" w:hAnsi="Arial" w:cs="Arial"/>
          <w:sz w:val="24"/>
          <w:szCs w:val="24"/>
        </w:rPr>
        <w:t xml:space="preserve">, </w:t>
      </w:r>
    </w:p>
    <w:p w:rsidR="00886874" w:rsidRPr="00325D58" w:rsidRDefault="00886874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ενώ </w:t>
      </w:r>
      <w:r w:rsidR="007E57F4" w:rsidRPr="00325D58">
        <w:rPr>
          <w:rFonts w:ascii="Arial" w:eastAsiaTheme="minorEastAsia" w:hAnsi="Arial" w:cs="Arial"/>
          <w:sz w:val="24"/>
          <w:szCs w:val="24"/>
        </w:rPr>
        <w:t>είδαμε ότι η γενική εξίσωση της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ευθεία</w:t>
      </w:r>
      <w:r w:rsidR="007E57F4" w:rsidRPr="00325D58">
        <w:rPr>
          <w:rFonts w:ascii="Arial" w:eastAsiaTheme="minorEastAsia" w:hAnsi="Arial" w:cs="Arial"/>
          <w:sz w:val="24"/>
          <w:szCs w:val="24"/>
        </w:rPr>
        <w:t>ς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που μας ζητείται είναι:</w:t>
      </w:r>
    </w:p>
    <w:p w:rsidR="00886874" w:rsidRPr="00325D58" w:rsidRDefault="006566E8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8"/>
          <w:szCs w:val="28"/>
          <w:lang w:val="en-US"/>
        </w:rPr>
        <w:t>b</w:t>
      </w:r>
      <w:r w:rsidR="00886874" w:rsidRPr="00325D58">
        <w:rPr>
          <w:rFonts w:ascii="Arial" w:eastAsiaTheme="minorEastAsia" w:hAnsi="Arial" w:cs="Arial"/>
          <w:sz w:val="28"/>
          <w:szCs w:val="28"/>
        </w:rPr>
        <w:t>:</w:t>
      </w:r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  <w:lang w:val="en-US"/>
          </w:rPr>
          <m:t>y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Arial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  <w:lang w:val="en-US"/>
          </w:rPr>
          <m:t>x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+ </w:t>
      </w:r>
      <w:r w:rsidRPr="00325D58">
        <w:rPr>
          <w:rFonts w:ascii="Arial" w:eastAsiaTheme="minorEastAsia" w:hAnsi="Arial" w:cs="Arial"/>
          <w:sz w:val="28"/>
          <w:szCs w:val="28"/>
          <w:lang w:val="en-US"/>
        </w:rPr>
        <w:t>c</w:t>
      </w:r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 ή  </w:t>
      </w:r>
      <w:r w:rsidR="007E57F4" w:rsidRPr="00325D58">
        <w:rPr>
          <w:rFonts w:ascii="Arial" w:eastAsiaTheme="minorEastAsia" w:hAnsi="Arial" w:cs="Arial"/>
          <w:sz w:val="28"/>
          <w:szCs w:val="28"/>
        </w:rPr>
        <w:t>3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  <w:lang w:val="en-US"/>
          </w:rPr>
          <m:t>x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+ 4</w:t>
      </w:r>
      <m:oMath>
        <m:r>
          <m:rPr>
            <m:sty m:val="p"/>
          </m:rPr>
          <w:rPr>
            <w:rFonts w:ascii="Cambria Math" w:hAnsi="Arial" w:cs="Arial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8"/>
            <w:szCs w:val="28"/>
            <w:lang w:val="en-US"/>
          </w:rPr>
          <m:t>y</m:t>
        </m:r>
      </m:oMath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- </w:t>
      </w:r>
      <w:r w:rsidRPr="00325D58">
        <w:rPr>
          <w:rFonts w:ascii="Arial" w:eastAsiaTheme="minorEastAsia" w:hAnsi="Arial" w:cs="Arial"/>
          <w:sz w:val="28"/>
          <w:szCs w:val="28"/>
          <w:lang w:val="en-US"/>
        </w:rPr>
        <w:t>c</w:t>
      </w:r>
      <w:r w:rsidR="007E57F4" w:rsidRPr="00325D58">
        <w:rPr>
          <w:rFonts w:ascii="Arial" w:eastAsiaTheme="minorEastAsia" w:hAnsi="Arial" w:cs="Arial"/>
          <w:sz w:val="28"/>
          <w:szCs w:val="28"/>
        </w:rPr>
        <w:t xml:space="preserve"> = 0</w:t>
      </w:r>
    </w:p>
    <w:p w:rsidR="000F3AAA" w:rsidRPr="00325D58" w:rsidRDefault="007B2AC7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Οι 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παραπάνω σχέσεις, </w:t>
      </w:r>
      <w:r w:rsidR="000F3AAA" w:rsidRPr="00325D58">
        <w:rPr>
          <w:rFonts w:ascii="Arial" w:eastAsiaTheme="minorEastAsia" w:hAnsi="Arial" w:cs="Arial"/>
          <w:sz w:val="24"/>
          <w:szCs w:val="24"/>
        </w:rPr>
        <w:t>χρησιμοποιώντας</w:t>
      </w:r>
      <w:r w:rsidR="007E57F4" w:rsidRPr="00325D58">
        <w:rPr>
          <w:rFonts w:ascii="Arial" w:eastAsiaTheme="minorEastAsia" w:hAnsi="Arial" w:cs="Arial"/>
          <w:sz w:val="24"/>
          <w:szCs w:val="24"/>
        </w:rPr>
        <w:t xml:space="preserve">,  επιπλέον, 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τον τύπο για την απόσταση σημείου από </w:t>
      </w:r>
      <w:r w:rsidR="006D002C" w:rsidRPr="00325D58">
        <w:rPr>
          <w:rFonts w:ascii="Arial" w:eastAsiaTheme="minorEastAsia" w:hAnsi="Arial" w:cs="Arial"/>
          <w:sz w:val="24"/>
          <w:szCs w:val="24"/>
        </w:rPr>
        <w:t>ευθεία</w:t>
      </w:r>
      <w:r w:rsidR="000F3AAA" w:rsidRPr="00325D58">
        <w:rPr>
          <w:rFonts w:ascii="Arial" w:eastAsiaTheme="minorEastAsia" w:hAnsi="Arial" w:cs="Arial"/>
          <w:sz w:val="24"/>
          <w:szCs w:val="24"/>
        </w:rPr>
        <w:t xml:space="preserve"> από τη γνωστή θεωρία </w:t>
      </w:r>
      <w:r w:rsidR="00886874" w:rsidRPr="00325D58">
        <w:rPr>
          <w:rFonts w:ascii="Arial" w:eastAsiaTheme="minorEastAsia" w:hAnsi="Arial" w:cs="Arial"/>
          <w:sz w:val="24"/>
          <w:szCs w:val="24"/>
        </w:rPr>
        <w:t xml:space="preserve">για τις ευθείες </w:t>
      </w:r>
      <w:r w:rsidR="00747E52" w:rsidRPr="00325D58">
        <w:rPr>
          <w:rFonts w:ascii="Arial" w:eastAsiaTheme="minorEastAsia" w:hAnsi="Arial" w:cs="Arial"/>
          <w:sz w:val="24"/>
          <w:szCs w:val="24"/>
        </w:rPr>
        <w:t xml:space="preserve">και </w:t>
      </w:r>
      <w:r w:rsidR="00886874" w:rsidRPr="00325D58">
        <w:rPr>
          <w:rFonts w:ascii="Arial" w:eastAsiaTheme="minorEastAsia" w:hAnsi="Arial" w:cs="Arial"/>
          <w:sz w:val="24"/>
          <w:szCs w:val="24"/>
        </w:rPr>
        <w:t>αντικαθιστώντας τα ση</w:t>
      </w:r>
      <w:r w:rsidR="00A355B9" w:rsidRPr="00325D58">
        <w:rPr>
          <w:rFonts w:ascii="Arial" w:eastAsiaTheme="minorEastAsia" w:hAnsi="Arial" w:cs="Arial"/>
          <w:sz w:val="24"/>
          <w:szCs w:val="24"/>
        </w:rPr>
        <w:t xml:space="preserve">μεία των κέντρων </w:t>
      </w:r>
      <w:r w:rsidR="006D002C" w:rsidRPr="00325D58">
        <w:rPr>
          <w:rFonts w:ascii="Arial" w:eastAsiaTheme="minorEastAsia" w:hAnsi="Arial" w:cs="Arial"/>
          <w:sz w:val="24"/>
          <w:szCs w:val="24"/>
        </w:rPr>
        <w:t>των δυο κύκλων και τις ακτίνες τους</w:t>
      </w:r>
      <w:r w:rsidR="00A86393" w:rsidRPr="00325D58">
        <w:rPr>
          <w:rFonts w:ascii="Arial" w:eastAsiaTheme="minorEastAsia" w:hAnsi="Arial" w:cs="Arial"/>
          <w:sz w:val="24"/>
          <w:szCs w:val="24"/>
        </w:rPr>
        <w:t>,</w:t>
      </w:r>
      <w:r w:rsidR="00886874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0F3AAA" w:rsidRPr="00325D58">
        <w:rPr>
          <w:rFonts w:ascii="Arial" w:eastAsiaTheme="minorEastAsia" w:hAnsi="Arial" w:cs="Arial"/>
          <w:sz w:val="24"/>
          <w:szCs w:val="24"/>
        </w:rPr>
        <w:t>μετασχηματίζονται σε:</w:t>
      </w:r>
    </w:p>
    <w:p w:rsidR="00A86393" w:rsidRPr="00325D58" w:rsidRDefault="005844C8" w:rsidP="00993DAE">
      <w:pPr>
        <w:spacing w:line="360" w:lineRule="auto"/>
        <w:rPr>
          <w:rFonts w:ascii="Arial" w:eastAsiaTheme="minorEastAsia" w:hAnsi="Arial" w:cs="Arial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Arial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>|3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>•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>3 + 4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>•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 xml:space="preserve">0 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Arial" w:cs="Arial"/>
                <w:sz w:val="32"/>
                <w:szCs w:val="32"/>
              </w:rPr>
              <m:t xml:space="preserve"> c|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Arial" w:cs="Arial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sz w:val="32"/>
                    <w:szCs w:val="32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="00A9233F" w:rsidRPr="00325D58">
        <w:rPr>
          <w:rFonts w:ascii="Arial" w:eastAsiaTheme="minorEastAsia" w:hAnsi="Arial" w:cs="Arial"/>
          <w:sz w:val="24"/>
          <w:szCs w:val="24"/>
        </w:rPr>
        <w:t xml:space="preserve"> = 1</w:t>
      </w:r>
      <w:r w:rsidR="00A9233F" w:rsidRPr="00325D58">
        <w:rPr>
          <w:rFonts w:ascii="Arial" w:eastAsiaTheme="minorEastAsia" w:hAnsi="Arial" w:cs="Arial"/>
          <w:i/>
          <w:sz w:val="24"/>
          <w:szCs w:val="24"/>
        </w:rPr>
        <w:t xml:space="preserve">  </w:t>
      </w:r>
      <w:r w:rsidR="00A9233F" w:rsidRPr="00325D58">
        <w:rPr>
          <w:rFonts w:ascii="Arial" w:eastAsiaTheme="minorEastAsia" w:hAnsi="Arial" w:cs="Arial"/>
          <w:sz w:val="24"/>
          <w:szCs w:val="24"/>
        </w:rPr>
        <w:t xml:space="preserve">και </w:t>
      </w:r>
      <w:r w:rsidR="00A9233F" w:rsidRPr="00325D58">
        <w:rPr>
          <w:rFonts w:ascii="Arial" w:eastAsiaTheme="minorEastAsia" w:hAnsi="Arial" w:cs="Arial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Arial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|3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•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0 + 4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•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Arial" w:eastAsiaTheme="minorEastAsia" w:hAnsi="Arial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4</m:t>
                </m:r>
              </m:e>
            </m:d>
            <m:r>
              <w:rPr>
                <w:rFonts w:ascii="Arial" w:eastAsiaTheme="minorEastAsia" w:hAnsi="Arial" w:cs="Arial"/>
                <w:sz w:val="32"/>
                <w:szCs w:val="32"/>
              </w:rPr>
              <m:t>-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c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="00A9233F" w:rsidRPr="00325D58">
        <w:rPr>
          <w:rFonts w:ascii="Arial" w:eastAsiaTheme="minorEastAsia" w:hAnsi="Arial" w:cs="Arial"/>
          <w:i/>
          <w:sz w:val="24"/>
          <w:szCs w:val="24"/>
        </w:rPr>
        <w:t xml:space="preserve"> = 4</w:t>
      </w:r>
    </w:p>
    <w:p w:rsidR="006D002C" w:rsidRPr="00325D58" w:rsidRDefault="006D002C" w:rsidP="00515E61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Εκτελώντας τις πράξεις, παραπάνω, θα έχουμε:</w:t>
      </w:r>
    </w:p>
    <w:p w:rsidR="00325D58" w:rsidRPr="00325D58" w:rsidRDefault="006D002C" w:rsidP="00515E61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515E61" w:rsidRPr="00325D58">
        <w:rPr>
          <w:rFonts w:ascii="Arial" w:eastAsiaTheme="minorEastAsia" w:hAnsi="Arial" w:cs="Arial"/>
          <w:sz w:val="24"/>
          <w:szCs w:val="24"/>
        </w:rPr>
        <w:t xml:space="preserve">|9 -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515E61" w:rsidRPr="00325D58">
        <w:rPr>
          <w:rFonts w:ascii="Arial" w:eastAsiaTheme="minorEastAsia" w:hAnsi="Arial" w:cs="Arial"/>
          <w:sz w:val="24"/>
          <w:szCs w:val="24"/>
        </w:rPr>
        <w:t xml:space="preserve">| =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" w:cs="Arial"/>
                <w:sz w:val="24"/>
                <w:szCs w:val="24"/>
              </w:rPr>
              <m:t>9+16</m:t>
            </m:r>
          </m:e>
        </m:rad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</m:oMath>
      <w:r w:rsidR="00515E61" w:rsidRPr="00325D58">
        <w:rPr>
          <w:rFonts w:ascii="Arial" w:eastAsiaTheme="minorEastAsia" w:hAnsi="Arial" w:cs="Arial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25</m:t>
            </m:r>
          </m:e>
        </m:rad>
      </m:oMath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 =</w:t>
      </w:r>
      <w:r w:rsidR="00376643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515E61" w:rsidRPr="00325D58">
        <w:rPr>
          <w:rFonts w:ascii="Arial" w:eastAsiaTheme="minorEastAsia" w:hAnsi="Arial" w:cs="Arial"/>
          <w:sz w:val="24"/>
          <w:szCs w:val="24"/>
        </w:rPr>
        <w:t xml:space="preserve">5 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>ή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 |- 16 -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E93FDF" w:rsidRPr="00325D58">
        <w:rPr>
          <w:rFonts w:ascii="Arial" w:eastAsiaTheme="minorEastAsia" w:hAnsi="Arial" w:cs="Arial"/>
          <w:sz w:val="24"/>
          <w:szCs w:val="24"/>
        </w:rPr>
        <w:t>| = 20</w:t>
      </w:r>
    </w:p>
    <w:p w:rsidR="006D002C" w:rsidRPr="00325D58" w:rsidRDefault="006D002C" w:rsidP="00515E61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>Ε</w:t>
      </w:r>
      <w:r w:rsidR="00515E61" w:rsidRPr="00325D58">
        <w:rPr>
          <w:rFonts w:ascii="Arial" w:eastAsiaTheme="minorEastAsia" w:hAnsi="Arial" w:cs="Arial"/>
          <w:sz w:val="24"/>
          <w:szCs w:val="24"/>
        </w:rPr>
        <w:t xml:space="preserve">πομένως, από τις ιδιότητες των απολύτων τιμών, προκύπτει:  </w:t>
      </w:r>
    </w:p>
    <w:p w:rsidR="00325D58" w:rsidRDefault="00515E61" w:rsidP="00325D58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9 </w:t>
      </w:r>
      <w:r w:rsidR="00376643" w:rsidRPr="00325D58">
        <w:rPr>
          <w:rFonts w:ascii="Arial" w:eastAsiaTheme="minorEastAsia" w:hAnsi="Arial" w:cs="Arial"/>
          <w:sz w:val="24"/>
          <w:szCs w:val="24"/>
        </w:rPr>
        <w:t>–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376643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</w:rPr>
        <w:t>= 5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ή 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Pr="00325D58">
        <w:rPr>
          <w:rFonts w:ascii="Arial" w:eastAsiaTheme="minorEastAsia" w:hAnsi="Arial" w:cs="Arial"/>
          <w:sz w:val="24"/>
          <w:szCs w:val="24"/>
        </w:rPr>
        <w:t xml:space="preserve">9 -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= - 5</w:t>
      </w:r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>και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 16 +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>= 20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  ή </w:t>
      </w:r>
      <w:r w:rsidR="006D002C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E93FDF" w:rsidRPr="00325D58">
        <w:rPr>
          <w:rFonts w:ascii="Arial" w:eastAsiaTheme="minorEastAsia" w:hAnsi="Arial" w:cs="Arial"/>
          <w:sz w:val="24"/>
          <w:szCs w:val="24"/>
        </w:rPr>
        <w:t xml:space="preserve">16 + </w:t>
      </w:r>
      <w:r w:rsidR="00E93FDF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E93FDF" w:rsidRPr="00325D58">
        <w:rPr>
          <w:rFonts w:ascii="Arial" w:eastAsiaTheme="minorEastAsia" w:hAnsi="Arial" w:cs="Arial"/>
          <w:sz w:val="24"/>
          <w:szCs w:val="24"/>
        </w:rPr>
        <w:t>= -</w:t>
      </w:r>
      <w:r w:rsidR="0021533E" w:rsidRPr="00325D58">
        <w:rPr>
          <w:rFonts w:ascii="Arial" w:eastAsiaTheme="minorEastAsia" w:hAnsi="Arial" w:cs="Arial"/>
          <w:sz w:val="24"/>
          <w:szCs w:val="24"/>
        </w:rPr>
        <w:t xml:space="preserve"> </w:t>
      </w:r>
      <w:r w:rsidR="003C2E12" w:rsidRPr="00325D58">
        <w:rPr>
          <w:rFonts w:ascii="Arial" w:eastAsiaTheme="minorEastAsia" w:hAnsi="Arial" w:cs="Arial"/>
          <w:sz w:val="24"/>
          <w:szCs w:val="24"/>
        </w:rPr>
        <w:t>20, ενώ α</w:t>
      </w:r>
      <w:r w:rsidR="00E93FDF" w:rsidRPr="00325D58">
        <w:rPr>
          <w:rFonts w:ascii="Arial" w:eastAsiaTheme="minorEastAsia" w:hAnsi="Arial" w:cs="Arial"/>
          <w:sz w:val="24"/>
          <w:szCs w:val="24"/>
        </w:rPr>
        <w:t>πό τη συναλήθευση τ</w:t>
      </w:r>
      <w:r w:rsidR="00325D58" w:rsidRPr="00325D58">
        <w:rPr>
          <w:rFonts w:ascii="Arial" w:eastAsiaTheme="minorEastAsia" w:hAnsi="Arial" w:cs="Arial"/>
          <w:sz w:val="24"/>
          <w:szCs w:val="24"/>
        </w:rPr>
        <w:t xml:space="preserve">ων εξισώσεων, έχουμε: </w:t>
      </w:r>
      <w:r w:rsidR="00325D58"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325D58" w:rsidRPr="00325D58">
        <w:rPr>
          <w:rFonts w:ascii="Arial" w:eastAsiaTheme="minorEastAsia" w:hAnsi="Arial" w:cs="Arial"/>
          <w:sz w:val="24"/>
          <w:szCs w:val="24"/>
        </w:rPr>
        <w:t xml:space="preserve">  =  4</w:t>
      </w: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</w:rPr>
        <w:t xml:space="preserve">Για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Pr="00325D58">
        <w:rPr>
          <w:rFonts w:ascii="Arial" w:eastAsiaTheme="minorEastAsia" w:hAnsi="Arial" w:cs="Arial"/>
          <w:sz w:val="24"/>
          <w:szCs w:val="24"/>
        </w:rPr>
        <w:t xml:space="preserve"> = 4, η εξίσωση της κοινής εφαπτομένης των δυο κύκλων είναι:</w:t>
      </w:r>
    </w:p>
    <w:p w:rsidR="00325D58" w:rsidRDefault="00325D58" w:rsidP="00325D58">
      <w:pPr>
        <w:spacing w:line="360" w:lineRule="auto"/>
        <w:rPr>
          <w:rFonts w:ascii="Arial" w:eastAsiaTheme="minorEastAsia" w:hAnsi="Arial" w:cs="Arial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b</m:t>
        </m:r>
        <m:r>
          <w:rPr>
            <w:rFonts w:ascii="Cambria Math" w:eastAsiaTheme="minorEastAsia" w:hAnsi="Arial" w:cs="Arial"/>
            <w:sz w:val="28"/>
            <w:szCs w:val="28"/>
          </w:rPr>
          <m:t>:</m:t>
        </m:r>
        <m:r>
          <w:rPr>
            <w:rFonts w:ascii="Cambria Math" w:hAnsi="Cambria Math" w:cs="Arial"/>
            <w:sz w:val="28"/>
            <w:szCs w:val="28"/>
            <w:lang w:val="en-US"/>
          </w:rPr>
          <m:t>y</m:t>
        </m:r>
      </m:oMath>
      <w:r w:rsidRPr="00325D58">
        <w:rPr>
          <w:rFonts w:ascii="Arial" w:eastAsiaTheme="minorEastAsia" w:hAnsi="Arial" w:cs="Arial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den>
        </m:f>
        <m:r>
          <w:rPr>
            <w:rFonts w:ascii="Cambria Math" w:hAnsi="Arial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Pr="00325D58">
        <w:rPr>
          <w:rFonts w:ascii="Arial" w:eastAsiaTheme="minorEastAsia" w:hAnsi="Arial" w:cs="Arial"/>
          <w:sz w:val="28"/>
          <w:szCs w:val="28"/>
        </w:rPr>
        <w:t xml:space="preserve"> + 4   ή  </w:t>
      </w:r>
      <w:r w:rsidRPr="00325D58">
        <w:rPr>
          <w:rFonts w:ascii="Arial" w:eastAsiaTheme="minorEastAsia" w:hAnsi="Arial" w:cs="Arial"/>
          <w:sz w:val="28"/>
          <w:szCs w:val="28"/>
          <w:lang w:val="en-US"/>
        </w:rPr>
        <w:t>b</w:t>
      </w:r>
      <w:r w:rsidRPr="00325D58">
        <w:rPr>
          <w:rFonts w:ascii="Arial" w:eastAsiaTheme="minorEastAsia" w:hAnsi="Arial" w:cs="Arial"/>
          <w:sz w:val="28"/>
          <w:szCs w:val="28"/>
        </w:rPr>
        <w:t>: 3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</m:oMath>
      <w:r w:rsidRPr="00325D58">
        <w:rPr>
          <w:rFonts w:ascii="Arial" w:eastAsiaTheme="minorEastAsia" w:hAnsi="Arial" w:cs="Arial"/>
          <w:sz w:val="28"/>
          <w:szCs w:val="28"/>
        </w:rPr>
        <w:t>+ 4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y</m:t>
        </m:r>
      </m:oMath>
      <w:r w:rsidRPr="00325D58">
        <w:rPr>
          <w:rFonts w:ascii="Arial" w:eastAsiaTheme="minorEastAsia" w:hAnsi="Arial" w:cs="Arial"/>
          <w:sz w:val="28"/>
          <w:szCs w:val="28"/>
        </w:rPr>
        <w:t xml:space="preserve"> = 4</w:t>
      </w:r>
    </w:p>
    <w:p w:rsidR="00325D58" w:rsidRDefault="00325D58" w:rsidP="00325D58">
      <w:pPr>
        <w:spacing w:line="360" w:lineRule="auto"/>
        <w:rPr>
          <w:rFonts w:ascii="Arial" w:eastAsiaTheme="minorEastAsia" w:hAnsi="Arial" w:cs="Arial"/>
          <w:sz w:val="28"/>
          <w:szCs w:val="28"/>
          <w:lang w:val="en-US"/>
        </w:rPr>
      </w:pPr>
    </w:p>
    <w:p w:rsidR="00325D58" w:rsidRDefault="00325D58" w:rsidP="00325D58">
      <w:pPr>
        <w:spacing w:line="360" w:lineRule="auto"/>
        <w:rPr>
          <w:rFonts w:ascii="Arial" w:eastAsiaTheme="minorEastAsia" w:hAnsi="Arial" w:cs="Arial"/>
          <w:sz w:val="28"/>
          <w:szCs w:val="28"/>
          <w:lang w:val="en-US"/>
        </w:rPr>
      </w:pPr>
    </w:p>
    <w:p w:rsidR="00325D58" w:rsidRDefault="00325D58" w:rsidP="00325D58">
      <w:pPr>
        <w:spacing w:line="360" w:lineRule="auto"/>
        <w:rPr>
          <w:rFonts w:ascii="Arial" w:eastAsiaTheme="minorEastAsia" w:hAnsi="Arial" w:cs="Arial"/>
          <w:sz w:val="28"/>
          <w:szCs w:val="28"/>
          <w:lang w:val="en-US"/>
        </w:rPr>
      </w:pP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8"/>
          <w:szCs w:val="28"/>
          <w:lang w:val="en-US"/>
        </w:rPr>
      </w:pP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sz w:val="24"/>
          <w:szCs w:val="24"/>
          <w:u w:val="single"/>
        </w:rPr>
        <w:t>Σημείωση</w:t>
      </w:r>
      <w:r w:rsidRPr="00325D58">
        <w:rPr>
          <w:rFonts w:ascii="Arial" w:eastAsiaTheme="minorEastAsia" w:hAnsi="Arial" w:cs="Arial"/>
          <w:sz w:val="24"/>
          <w:szCs w:val="24"/>
        </w:rPr>
        <w:t xml:space="preserve">:  Μπορούμε να δούμε, εποπτικά, τα παραπάνω, με τη γραφική επίλυση της άσκησης μέσω του λογισμικού </w:t>
      </w:r>
      <w:r w:rsidRPr="00325D58">
        <w:rPr>
          <w:rFonts w:ascii="Arial" w:eastAsiaTheme="minorEastAsia" w:hAnsi="Arial" w:cs="Arial"/>
          <w:sz w:val="24"/>
          <w:szCs w:val="24"/>
          <w:lang w:val="en-US"/>
        </w:rPr>
        <w:t>GeoGebra</w:t>
      </w:r>
      <w:r w:rsidRPr="00325D58">
        <w:rPr>
          <w:rFonts w:ascii="Arial" w:eastAsiaTheme="minorEastAsia" w:hAnsi="Arial" w:cs="Arial"/>
          <w:sz w:val="24"/>
          <w:szCs w:val="24"/>
        </w:rPr>
        <w:t>, εισάγοντας, αρχικά, στο πεδίο εισαγωγής του λογισμικού, καθεμία από τις εξισώσεις των δύο κύκλων.</w:t>
      </w:r>
    </w:p>
    <w:p w:rsidR="00325D58" w:rsidRPr="00325D58" w:rsidRDefault="00325D58" w:rsidP="00325D5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325D58">
        <w:rPr>
          <w:rFonts w:ascii="Arial" w:eastAsiaTheme="minorEastAsia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274310" cy="3816350"/>
            <wp:effectExtent l="19050" t="0" r="2540" b="0"/>
            <wp:docPr id="1" name="0 - Εικόνα" descr="Κωνικές τομές (κύκλος)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ωνικές τομές (κύκλος)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E61" w:rsidRPr="00325D58" w:rsidRDefault="00515E61" w:rsidP="00993DAE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sectPr w:rsidR="00515E61" w:rsidRPr="00325D58" w:rsidSect="004F7FF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C" w:rsidRDefault="00D034AC" w:rsidP="00993DAE">
      <w:pPr>
        <w:spacing w:after="0" w:line="240" w:lineRule="auto"/>
      </w:pPr>
      <w:r>
        <w:separator/>
      </w:r>
    </w:p>
  </w:endnote>
  <w:endnote w:type="continuationSeparator" w:id="0">
    <w:p w:rsidR="00D034AC" w:rsidRDefault="00D034AC" w:rsidP="0099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D" w:rsidRPr="00325D58" w:rsidRDefault="00BF0B1D">
    <w:pPr>
      <w:pStyle w:val="a6"/>
      <w:rPr>
        <w:color w:val="808080" w:themeColor="background1" w:themeShade="80"/>
        <w:sz w:val="24"/>
        <w:szCs w:val="24"/>
      </w:rPr>
    </w:pPr>
    <w:r w:rsidRPr="00325D58">
      <w:rPr>
        <w:color w:val="808080" w:themeColor="background1" w:themeShade="80"/>
        <w:sz w:val="24"/>
        <w:szCs w:val="24"/>
      </w:rPr>
      <w:t>Μαθηματικός</w:t>
    </w:r>
    <w:r w:rsidRPr="00325D58">
      <w:rPr>
        <w:color w:val="808080" w:themeColor="background1" w:themeShade="80"/>
        <w:sz w:val="24"/>
        <w:szCs w:val="24"/>
        <w:lang w:val="en-US"/>
      </w:rPr>
      <w:t xml:space="preserve">: </w:t>
    </w:r>
    <w:r w:rsidRPr="00325D58">
      <w:rPr>
        <w:color w:val="808080" w:themeColor="background1" w:themeShade="80"/>
        <w:sz w:val="24"/>
        <w:szCs w:val="24"/>
      </w:rPr>
      <w:t>Γεωργία Κίτσου</w:t>
    </w:r>
  </w:p>
  <w:p w:rsidR="00BF0B1D" w:rsidRDefault="00BF0B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C" w:rsidRDefault="00D034AC" w:rsidP="00993DAE">
      <w:pPr>
        <w:spacing w:after="0" w:line="240" w:lineRule="auto"/>
      </w:pPr>
      <w:r>
        <w:separator/>
      </w:r>
    </w:p>
  </w:footnote>
  <w:footnote w:type="continuationSeparator" w:id="0">
    <w:p w:rsidR="00D034AC" w:rsidRDefault="00D034AC" w:rsidP="0099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862"/>
      <w:docPartObj>
        <w:docPartGallery w:val="Page Numbers (Top of Page)"/>
        <w:docPartUnique/>
      </w:docPartObj>
    </w:sdtPr>
    <w:sdtContent>
      <w:p w:rsidR="00BF0B1D" w:rsidRDefault="005844C8">
        <w:pPr>
          <w:pStyle w:val="a5"/>
          <w:jc w:val="right"/>
        </w:pPr>
        <w:fldSimple w:instr=" PAGE   \* MERGEFORMAT ">
          <w:r w:rsidR="00D034AC">
            <w:rPr>
              <w:noProof/>
            </w:rPr>
            <w:t>1</w:t>
          </w:r>
        </w:fldSimple>
      </w:p>
    </w:sdtContent>
  </w:sdt>
  <w:p w:rsidR="00BF0B1D" w:rsidRDefault="00BF0B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7C1"/>
    <w:rsid w:val="00000AAD"/>
    <w:rsid w:val="0006108E"/>
    <w:rsid w:val="000C1E95"/>
    <w:rsid w:val="000F3AAA"/>
    <w:rsid w:val="00105832"/>
    <w:rsid w:val="00114557"/>
    <w:rsid w:val="001327A1"/>
    <w:rsid w:val="0014050E"/>
    <w:rsid w:val="0021533E"/>
    <w:rsid w:val="00282E55"/>
    <w:rsid w:val="00325D58"/>
    <w:rsid w:val="00362DF0"/>
    <w:rsid w:val="00376643"/>
    <w:rsid w:val="003C2E12"/>
    <w:rsid w:val="003C6124"/>
    <w:rsid w:val="003F1D5F"/>
    <w:rsid w:val="00421960"/>
    <w:rsid w:val="004D0332"/>
    <w:rsid w:val="004F7FFA"/>
    <w:rsid w:val="00515E61"/>
    <w:rsid w:val="0052100E"/>
    <w:rsid w:val="005753B0"/>
    <w:rsid w:val="005844C8"/>
    <w:rsid w:val="006260D2"/>
    <w:rsid w:val="00632F49"/>
    <w:rsid w:val="006566E8"/>
    <w:rsid w:val="006B501D"/>
    <w:rsid w:val="006D002C"/>
    <w:rsid w:val="006D029D"/>
    <w:rsid w:val="00747E52"/>
    <w:rsid w:val="0076617D"/>
    <w:rsid w:val="00774A9F"/>
    <w:rsid w:val="007B2AC7"/>
    <w:rsid w:val="007C06C7"/>
    <w:rsid w:val="007E57F4"/>
    <w:rsid w:val="00835E8B"/>
    <w:rsid w:val="00854BCD"/>
    <w:rsid w:val="00886874"/>
    <w:rsid w:val="008B3708"/>
    <w:rsid w:val="00907EEA"/>
    <w:rsid w:val="00993DAE"/>
    <w:rsid w:val="00A3090A"/>
    <w:rsid w:val="00A355B9"/>
    <w:rsid w:val="00A40CC6"/>
    <w:rsid w:val="00A462F8"/>
    <w:rsid w:val="00A5562D"/>
    <w:rsid w:val="00A86393"/>
    <w:rsid w:val="00A9233F"/>
    <w:rsid w:val="00AB30D2"/>
    <w:rsid w:val="00B54CFA"/>
    <w:rsid w:val="00BD5865"/>
    <w:rsid w:val="00BF0B1D"/>
    <w:rsid w:val="00C16930"/>
    <w:rsid w:val="00C54D1D"/>
    <w:rsid w:val="00CA2E85"/>
    <w:rsid w:val="00CA77C1"/>
    <w:rsid w:val="00CD581B"/>
    <w:rsid w:val="00CF6337"/>
    <w:rsid w:val="00D034AC"/>
    <w:rsid w:val="00DF72C9"/>
    <w:rsid w:val="00E93FDF"/>
    <w:rsid w:val="00EB50F3"/>
    <w:rsid w:val="00EE750A"/>
    <w:rsid w:val="00F545B6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7C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7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93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93DAE"/>
  </w:style>
  <w:style w:type="paragraph" w:styleId="a6">
    <w:name w:val="footer"/>
    <w:basedOn w:val="a"/>
    <w:link w:val="Char1"/>
    <w:uiPriority w:val="99"/>
    <w:unhideWhenUsed/>
    <w:rsid w:val="00993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9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2015-02-03T10:06:00Z</dcterms:created>
  <dcterms:modified xsi:type="dcterms:W3CDTF">2015-02-03T10:06:00Z</dcterms:modified>
</cp:coreProperties>
</file>